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069"/>
        <w:gridCol w:w="1170"/>
        <w:gridCol w:w="4085"/>
      </w:tblGrid>
      <w:tr w:rsidR="002A5D70" w:rsidTr="006D0E22">
        <w:tc>
          <w:tcPr>
            <w:tcW w:w="2336" w:type="dxa"/>
            <w:vAlign w:val="bottom"/>
          </w:tcPr>
          <w:p w:rsidR="00CD0907" w:rsidRPr="009C444D" w:rsidRDefault="00997E9B" w:rsidP="00997E9B">
            <w:pPr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Monday</w:t>
            </w:r>
          </w:p>
        </w:tc>
        <w:tc>
          <w:tcPr>
            <w:tcW w:w="2069" w:type="dxa"/>
            <w:shd w:val="clear" w:color="auto" w:fill="FFFF00"/>
          </w:tcPr>
          <w:p w:rsidR="00711F65" w:rsidRPr="008E2BEB" w:rsidRDefault="00711F65" w:rsidP="00711F6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Due</w:t>
            </w:r>
            <w:r w:rsidRPr="008E2BEB">
              <w:rPr>
                <w:b/>
                <w:sz w:val="32"/>
                <w:szCs w:val="32"/>
              </w:rPr>
              <w:t xml:space="preserve">:  </w:t>
            </w:r>
            <w:r w:rsidR="002856E3">
              <w:rPr>
                <w:b/>
                <w:sz w:val="32"/>
                <w:szCs w:val="32"/>
              </w:rPr>
              <w:t xml:space="preserve"> 10/4</w:t>
            </w:r>
          </w:p>
          <w:p w:rsidR="00CD0907" w:rsidRPr="00710E87" w:rsidRDefault="00CD0907" w:rsidP="00711F65">
            <w:pPr>
              <w:rPr>
                <w:b/>
              </w:rPr>
            </w:pPr>
          </w:p>
        </w:tc>
        <w:tc>
          <w:tcPr>
            <w:tcW w:w="1170" w:type="dxa"/>
          </w:tcPr>
          <w:p w:rsidR="00CD0907" w:rsidRDefault="00CD0907" w:rsidP="003267C6"/>
        </w:tc>
        <w:tc>
          <w:tcPr>
            <w:tcW w:w="4085" w:type="dxa"/>
            <w:shd w:val="clear" w:color="auto" w:fill="FFFF00"/>
          </w:tcPr>
          <w:p w:rsidR="00711F65" w:rsidRPr="008E2BEB" w:rsidRDefault="00711F65" w:rsidP="00711F65">
            <w:pPr>
              <w:rPr>
                <w:b/>
                <w:sz w:val="28"/>
                <w:szCs w:val="28"/>
              </w:rPr>
            </w:pPr>
            <w:r w:rsidRPr="008E2BEB">
              <w:rPr>
                <w:b/>
                <w:sz w:val="28"/>
                <w:szCs w:val="28"/>
              </w:rPr>
              <w:t xml:space="preserve">Due:  </w:t>
            </w:r>
            <w:r w:rsidR="00F70B22" w:rsidRPr="008E2BEB">
              <w:rPr>
                <w:b/>
                <w:sz w:val="28"/>
                <w:szCs w:val="28"/>
              </w:rPr>
              <w:t xml:space="preserve"> </w:t>
            </w:r>
            <w:r w:rsidR="002856E3">
              <w:rPr>
                <w:b/>
                <w:sz w:val="28"/>
                <w:szCs w:val="28"/>
              </w:rPr>
              <w:t>10/4</w:t>
            </w:r>
          </w:p>
          <w:p w:rsidR="00CD0907" w:rsidRDefault="00711F65" w:rsidP="00711F65">
            <w:r w:rsidRPr="008E2BEB">
              <w:rPr>
                <w:b/>
                <w:sz w:val="28"/>
                <w:szCs w:val="28"/>
              </w:rPr>
              <w:t>All Contract work due Monday</w:t>
            </w: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2E4779" w:rsidP="009C444D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44"/>
                <w:szCs w:val="44"/>
              </w:rPr>
              <w:drawing>
                <wp:inline distT="0" distB="0" distL="0" distR="0">
                  <wp:extent cx="895350" cy="7524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udy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3267C6" w:rsidRDefault="002E4779" w:rsidP="00326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60271" wp14:editId="54086A3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333500" cy="70485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4779" w:rsidRPr="002A5D70" w:rsidRDefault="002E4779" w:rsidP="002E477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A5D70"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30"/>
                                      <w:szCs w:val="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Vocabulary</w:t>
                                  </w:r>
                                  <w:r w:rsidRPr="002A5D70">
                                    <w:rPr>
                                      <w:sz w:val="30"/>
                                      <w:szCs w:val="3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/</w:t>
                                  </w:r>
                                </w:p>
                                <w:p w:rsidR="002E4779" w:rsidRPr="002E4779" w:rsidRDefault="002E4779" w:rsidP="002E47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A5D70">
                                    <w:rPr>
                                      <w:sz w:val="30"/>
                                      <w:szCs w:val="3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Wordly Wise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602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5.15pt;margin-top:0;width:1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" filled="f" stroked="f">
                      <v:textbox>
                        <w:txbxContent>
                          <w:p w:rsidR="002E4779" w:rsidRPr="002A5D70" w:rsidRDefault="002E4779" w:rsidP="002E4779">
                            <w:pPr>
                              <w:jc w:val="center"/>
                              <w:rPr>
                                <w:sz w:val="30"/>
                                <w:szCs w:val="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5D70">
                              <w:rPr>
                                <w:b/>
                                <w:outline/>
                                <w:color w:val="ED7D31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Vocabulary</w:t>
                            </w:r>
                            <w:r w:rsidRPr="002A5D70">
                              <w:rPr>
                                <w:sz w:val="30"/>
                                <w:szCs w:val="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</w:p>
                          <w:p w:rsidR="002E4779" w:rsidRPr="002E4779" w:rsidRDefault="002E4779" w:rsidP="002E4779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5D70">
                              <w:rPr>
                                <w:sz w:val="30"/>
                                <w:szCs w:val="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Wordly Wise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:rsidR="003267C6" w:rsidRDefault="003267C6" w:rsidP="003267C6">
            <w:r>
              <w:t>Packet</w:t>
            </w:r>
          </w:p>
          <w:p w:rsidR="003267C6" w:rsidRDefault="003267C6" w:rsidP="003267C6">
            <w:r>
              <w:t>Sentences</w:t>
            </w:r>
          </w:p>
          <w:p w:rsidR="002A5D70" w:rsidRPr="009C444D" w:rsidRDefault="002A5D70" w:rsidP="003267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Wordly</w:t>
            </w:r>
            <w:proofErr w:type="spellEnd"/>
            <w:r>
              <w:rPr>
                <w:sz w:val="18"/>
                <w:szCs w:val="18"/>
              </w:rPr>
              <w:t xml:space="preserve"> Wise is due every 2 weeks</w:t>
            </w:r>
          </w:p>
        </w:tc>
        <w:tc>
          <w:tcPr>
            <w:tcW w:w="4085" w:type="dxa"/>
          </w:tcPr>
          <w:p w:rsidR="003267C6" w:rsidRDefault="00A627CA" w:rsidP="003267C6">
            <w:r>
              <w:t>Due Date:__________</w:t>
            </w:r>
          </w:p>
          <w:p w:rsidR="004A4972" w:rsidRPr="001E43C5" w:rsidRDefault="00197D0A" w:rsidP="004A4972">
            <w:pPr>
              <w:jc w:val="center"/>
              <w:rPr>
                <w:rFonts w:ascii="Bahnschrift" w:hAnsi="Bahnschrift"/>
                <w:sz w:val="24"/>
                <w:szCs w:val="24"/>
                <w:highlight w:val="cyan"/>
              </w:rPr>
            </w:pPr>
            <w:r w:rsidRPr="001E43C5">
              <w:rPr>
                <w:rFonts w:ascii="Bahnschrift" w:hAnsi="Bahnschrift"/>
                <w:sz w:val="24"/>
                <w:szCs w:val="24"/>
                <w:highlight w:val="cyan"/>
              </w:rPr>
              <w:t>LESSON 4</w:t>
            </w:r>
          </w:p>
          <w:p w:rsidR="00197D0A" w:rsidRPr="001E43C5" w:rsidRDefault="00197D0A" w:rsidP="004A4972">
            <w:pPr>
              <w:jc w:val="center"/>
              <w:rPr>
                <w:rFonts w:ascii="Bahnschrift" w:hAnsi="Bahnschrift"/>
                <w:sz w:val="24"/>
                <w:szCs w:val="24"/>
                <w:highlight w:val="cyan"/>
              </w:rPr>
            </w:pPr>
            <w:r w:rsidRPr="001E43C5">
              <w:rPr>
                <w:rFonts w:ascii="Bahnschrift" w:hAnsi="Bahnschrift"/>
                <w:sz w:val="24"/>
                <w:szCs w:val="24"/>
                <w:highlight w:val="cyan"/>
              </w:rPr>
              <w:t>DUE:  9/30</w:t>
            </w:r>
          </w:p>
          <w:p w:rsidR="00197D0A" w:rsidRPr="0034326D" w:rsidRDefault="005E798C" w:rsidP="004A4972">
            <w:pPr>
              <w:jc w:val="center"/>
              <w:rPr>
                <w:rFonts w:ascii="Bahnschrift" w:hAnsi="Bahnschrift"/>
                <w:sz w:val="24"/>
                <w:szCs w:val="24"/>
                <w:highlight w:val="cyan"/>
              </w:rPr>
            </w:pPr>
            <w:r w:rsidRPr="001E43C5">
              <w:rPr>
                <w:rFonts w:ascii="Bahnschrift" w:hAnsi="Bahnschrift"/>
                <w:sz w:val="24"/>
                <w:szCs w:val="24"/>
                <w:highlight w:val="cyan"/>
              </w:rPr>
              <w:t>Test:  9/</w:t>
            </w:r>
            <w:r w:rsidR="00197D0A" w:rsidRPr="001E43C5">
              <w:rPr>
                <w:rFonts w:ascii="Bahnschrift" w:hAnsi="Bahnschrift"/>
                <w:sz w:val="24"/>
                <w:szCs w:val="24"/>
                <w:highlight w:val="cyan"/>
              </w:rPr>
              <w:t>30</w:t>
            </w: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6D0E22" w:rsidP="006D0E22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44"/>
                <w:szCs w:val="44"/>
              </w:rPr>
              <w:drawing>
                <wp:inline distT="0" distB="0" distL="0" distR="0" wp14:anchorId="18905E53" wp14:editId="757F48F3">
                  <wp:extent cx="809625" cy="590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b82936aafae_51b82936b697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A627CA" w:rsidRDefault="00A627CA" w:rsidP="00A627CA">
            <w:pPr>
              <w:rPr>
                <w:b/>
                <w:sz w:val="36"/>
                <w:szCs w:val="36"/>
              </w:rPr>
            </w:pPr>
          </w:p>
          <w:p w:rsidR="003267C6" w:rsidRPr="00A627CA" w:rsidRDefault="003267C6" w:rsidP="00A627CA">
            <w:pPr>
              <w:rPr>
                <w:b/>
                <w:sz w:val="36"/>
                <w:szCs w:val="36"/>
              </w:rPr>
            </w:pPr>
            <w:r w:rsidRPr="00A627CA">
              <w:rPr>
                <w:b/>
                <w:sz w:val="36"/>
                <w:szCs w:val="36"/>
              </w:rPr>
              <w:t>Novel Study</w:t>
            </w:r>
          </w:p>
        </w:tc>
        <w:tc>
          <w:tcPr>
            <w:tcW w:w="1170" w:type="dxa"/>
          </w:tcPr>
          <w:p w:rsidR="003267C6" w:rsidRDefault="003267C6" w:rsidP="003267C6">
            <w:r>
              <w:t>Novel:</w:t>
            </w:r>
          </w:p>
          <w:p w:rsidR="006D0E22" w:rsidRDefault="003267C6" w:rsidP="006D0E22">
            <w:r>
              <w:t xml:space="preserve">Read </w:t>
            </w:r>
          </w:p>
          <w:p w:rsidR="003267C6" w:rsidRDefault="003267C6" w:rsidP="003267C6"/>
        </w:tc>
        <w:tc>
          <w:tcPr>
            <w:tcW w:w="4085" w:type="dxa"/>
          </w:tcPr>
          <w:p w:rsidR="00BE68FA" w:rsidRPr="003E5C15" w:rsidRDefault="00F70B22" w:rsidP="001F4C7B">
            <w:pPr>
              <w:rPr>
                <w:sz w:val="28"/>
                <w:szCs w:val="28"/>
              </w:rPr>
            </w:pPr>
            <w:r w:rsidRPr="003E5C15">
              <w:rPr>
                <w:sz w:val="28"/>
                <w:szCs w:val="28"/>
              </w:rPr>
              <w:t>Epic</w:t>
            </w:r>
            <w:r w:rsidR="003E5C15">
              <w:rPr>
                <w:sz w:val="28"/>
                <w:szCs w:val="28"/>
              </w:rPr>
              <w:t>.com</w:t>
            </w:r>
            <w:r w:rsidR="001E43C5">
              <w:rPr>
                <w:sz w:val="28"/>
                <w:szCs w:val="28"/>
              </w:rPr>
              <w:t xml:space="preserve">    </w:t>
            </w:r>
            <w:r w:rsidR="003E5C15" w:rsidRPr="003E5C15">
              <w:rPr>
                <w:sz w:val="28"/>
                <w:szCs w:val="28"/>
              </w:rPr>
              <w:t>when finished with everything</w:t>
            </w: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A627CA" w:rsidP="00CD0907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44"/>
                <w:szCs w:val="44"/>
              </w:rPr>
              <w:drawing>
                <wp:inline distT="0" distB="0" distL="0" distR="0">
                  <wp:extent cx="9429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mmar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711F65" w:rsidRDefault="00A627CA" w:rsidP="003267C6">
            <w:pPr>
              <w:rPr>
                <w:rFonts w:ascii="Bradley Hand ITC" w:hAnsi="Bradley Hand ITC"/>
                <w:b/>
                <w:sz w:val="30"/>
                <w:szCs w:val="30"/>
              </w:rPr>
            </w:pPr>
            <w:r>
              <w:rPr>
                <w:rFonts w:ascii="Bradley Hand ITC" w:hAnsi="Bradley Hand ITC"/>
                <w:b/>
                <w:sz w:val="30"/>
                <w:szCs w:val="30"/>
              </w:rPr>
              <w:t xml:space="preserve">  </w:t>
            </w:r>
          </w:p>
          <w:p w:rsidR="003267C6" w:rsidRPr="00710E87" w:rsidRDefault="003267C6" w:rsidP="003267C6">
            <w:pPr>
              <w:rPr>
                <w:rFonts w:ascii="Bradley Hand ITC" w:hAnsi="Bradley Hand ITC"/>
                <w:b/>
                <w:sz w:val="30"/>
                <w:szCs w:val="30"/>
              </w:rPr>
            </w:pPr>
            <w:r w:rsidRPr="00A627CA">
              <w:rPr>
                <w:rFonts w:ascii="Bradley Hand ITC" w:hAnsi="Bradley Hand ITC"/>
                <w:b/>
                <w:sz w:val="40"/>
                <w:szCs w:val="40"/>
              </w:rPr>
              <w:t>Grammar</w:t>
            </w:r>
          </w:p>
        </w:tc>
        <w:tc>
          <w:tcPr>
            <w:tcW w:w="1170" w:type="dxa"/>
          </w:tcPr>
          <w:p w:rsidR="003267C6" w:rsidRDefault="008E2BEB" w:rsidP="001F4C7B">
            <w:r>
              <w:t xml:space="preserve">  </w:t>
            </w:r>
          </w:p>
          <w:p w:rsidR="008E2BEB" w:rsidRPr="001E43C5" w:rsidRDefault="006C2E53" w:rsidP="001F4C7B">
            <w:pPr>
              <w:rPr>
                <w:sz w:val="20"/>
                <w:szCs w:val="20"/>
              </w:rPr>
            </w:pPr>
            <w:r w:rsidRPr="001E43C5">
              <w:rPr>
                <w:color w:val="FF0000"/>
                <w:sz w:val="20"/>
                <w:szCs w:val="20"/>
              </w:rPr>
              <w:t>Canvas</w:t>
            </w:r>
            <w:r w:rsidR="008E2BEB" w:rsidRPr="001E43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85" w:type="dxa"/>
          </w:tcPr>
          <w:p w:rsidR="00A33D10" w:rsidRDefault="00A33D10" w:rsidP="003267C6">
            <w:pPr>
              <w:rPr>
                <w:sz w:val="20"/>
                <w:szCs w:val="20"/>
              </w:rPr>
            </w:pPr>
          </w:p>
          <w:p w:rsidR="004C184B" w:rsidRDefault="004C184B" w:rsidP="006C2E53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>
              <w:rPr>
                <w:b/>
                <w:color w:val="1F4E79" w:themeColor="accent1" w:themeShade="80"/>
                <w:sz w:val="36"/>
                <w:szCs w:val="36"/>
              </w:rPr>
              <w:t xml:space="preserve"> </w:t>
            </w:r>
            <w:r w:rsidR="006C2E53">
              <w:rPr>
                <w:b/>
                <w:color w:val="1F4E79" w:themeColor="accent1" w:themeShade="80"/>
                <w:sz w:val="36"/>
                <w:szCs w:val="36"/>
              </w:rPr>
              <w:t>No Red INK=</w:t>
            </w:r>
          </w:p>
          <w:p w:rsidR="006C2E53" w:rsidRPr="004C184B" w:rsidRDefault="002856E3" w:rsidP="006C2E53">
            <w:pPr>
              <w:rPr>
                <w:b/>
                <w:sz w:val="36"/>
                <w:szCs w:val="36"/>
              </w:rPr>
            </w:pPr>
            <w:r>
              <w:rPr>
                <w:b/>
                <w:color w:val="1F4E79" w:themeColor="accent1" w:themeShade="80"/>
                <w:sz w:val="36"/>
                <w:szCs w:val="36"/>
              </w:rPr>
              <w:t>Pronouns in Sentences</w:t>
            </w: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A627CA" w:rsidP="009C444D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0E8749A2" wp14:editId="7720943B">
                  <wp:extent cx="86677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wl-reading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351306" w:rsidRDefault="001F4C7B" w:rsidP="00CD0907">
            <w:pPr>
              <w:jc w:val="center"/>
              <w:rPr>
                <w:rFonts w:ascii="Juice ITC" w:hAnsi="Juice ITC"/>
                <w:sz w:val="30"/>
                <w:szCs w:val="30"/>
              </w:rPr>
            </w:pPr>
            <w:r>
              <w:rPr>
                <w:rFonts w:ascii="Juice ITC" w:hAnsi="Juice ITC"/>
                <w:sz w:val="30"/>
                <w:szCs w:val="30"/>
              </w:rPr>
              <w:t xml:space="preserve">Text book, Common Lit or </w:t>
            </w:r>
          </w:p>
          <w:p w:rsidR="001F4C7B" w:rsidRPr="00CD0907" w:rsidRDefault="001F4C7B" w:rsidP="001E43C5">
            <w:pPr>
              <w:rPr>
                <w:rFonts w:ascii="Juice ITC" w:hAnsi="Juice ITC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Juice ITC" w:hAnsi="Juice ITC"/>
                <w:sz w:val="30"/>
                <w:szCs w:val="30"/>
              </w:rPr>
              <w:t>Close Reader</w:t>
            </w:r>
          </w:p>
          <w:p w:rsidR="00A627CA" w:rsidRDefault="003267C6" w:rsidP="003267C6">
            <w:r>
              <w:t xml:space="preserve"> Short Story</w:t>
            </w:r>
            <w:r w:rsidR="009C444D">
              <w:t xml:space="preserve"> or</w:t>
            </w:r>
          </w:p>
          <w:p w:rsidR="003267C6" w:rsidRDefault="009C444D" w:rsidP="003267C6">
            <w:r>
              <w:t xml:space="preserve"> Non Fiction</w:t>
            </w:r>
            <w:r w:rsidR="00A627CA">
              <w:t xml:space="preserve"> or</w:t>
            </w:r>
            <w:r>
              <w:t xml:space="preserve"> article </w:t>
            </w:r>
          </w:p>
        </w:tc>
        <w:tc>
          <w:tcPr>
            <w:tcW w:w="1170" w:type="dxa"/>
          </w:tcPr>
          <w:p w:rsidR="003267C6" w:rsidRDefault="00A33D10" w:rsidP="003267C6">
            <w:r>
              <w:t>Read: p-</w:t>
            </w:r>
          </w:p>
          <w:p w:rsidR="009C444D" w:rsidRDefault="009C444D" w:rsidP="003267C6"/>
          <w:p w:rsidR="001E43C5" w:rsidRDefault="001E43C5" w:rsidP="003267C6">
            <w:pPr>
              <w:rPr>
                <w:sz w:val="18"/>
                <w:szCs w:val="18"/>
              </w:rPr>
            </w:pPr>
          </w:p>
          <w:p w:rsidR="003267C6" w:rsidRPr="001E43C5" w:rsidRDefault="009C444D" w:rsidP="003267C6">
            <w:pPr>
              <w:rPr>
                <w:sz w:val="18"/>
                <w:szCs w:val="18"/>
              </w:rPr>
            </w:pPr>
            <w:r w:rsidRPr="001E43C5">
              <w:rPr>
                <w:sz w:val="18"/>
                <w:szCs w:val="18"/>
              </w:rPr>
              <w:t>Answer questions</w:t>
            </w:r>
          </w:p>
          <w:p w:rsidR="003267C6" w:rsidRDefault="009C444D" w:rsidP="003267C6">
            <w:r w:rsidRPr="001E43C5">
              <w:rPr>
                <w:sz w:val="18"/>
                <w:szCs w:val="18"/>
              </w:rPr>
              <w:t>Complete Vocabulary</w:t>
            </w:r>
          </w:p>
        </w:tc>
        <w:tc>
          <w:tcPr>
            <w:tcW w:w="4085" w:type="dxa"/>
          </w:tcPr>
          <w:p w:rsidR="002856E3" w:rsidRDefault="002856E3" w:rsidP="00710E87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BATS-  </w:t>
            </w:r>
          </w:p>
          <w:p w:rsidR="006C2E53" w:rsidRDefault="002856E3" w:rsidP="00710E87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Close Reader p.29</w:t>
            </w:r>
          </w:p>
          <w:p w:rsidR="006D0E22" w:rsidRDefault="006D0E22" w:rsidP="00710E87">
            <w:pPr>
              <w:rPr>
                <w:b/>
                <w:color w:val="FF0000"/>
                <w:sz w:val="44"/>
                <w:szCs w:val="44"/>
              </w:rPr>
            </w:pPr>
          </w:p>
          <w:p w:rsidR="006D0E22" w:rsidRPr="00711F65" w:rsidRDefault="006D0E22" w:rsidP="00710E87">
            <w:pPr>
              <w:rPr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>How Smart Are Animals?     P. 105</w:t>
            </w: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A627CA" w:rsidP="009C444D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44"/>
                <w:szCs w:val="44"/>
              </w:rPr>
              <w:drawing>
                <wp:inline distT="0" distB="0" distL="0" distR="0">
                  <wp:extent cx="952500" cy="742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etry_club_logo_by_haevblade-d49a0qx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3267C6" w:rsidRPr="00CD0907" w:rsidRDefault="003267C6" w:rsidP="00CD0907">
            <w:pPr>
              <w:jc w:val="center"/>
              <w:rPr>
                <w:rFonts w:ascii="Edwardian Script ITC" w:hAnsi="Edwardian Script ITC"/>
                <w:b/>
                <w:sz w:val="60"/>
                <w:szCs w:val="60"/>
              </w:rPr>
            </w:pPr>
            <w:r w:rsidRPr="00CD0907">
              <w:rPr>
                <w:rFonts w:ascii="Edwardian Script ITC" w:hAnsi="Edwardian Script ITC"/>
                <w:b/>
                <w:sz w:val="60"/>
                <w:szCs w:val="60"/>
              </w:rPr>
              <w:t>Poetry</w:t>
            </w:r>
          </w:p>
        </w:tc>
        <w:tc>
          <w:tcPr>
            <w:tcW w:w="1170" w:type="dxa"/>
          </w:tcPr>
          <w:p w:rsidR="003267C6" w:rsidRDefault="009C444D" w:rsidP="003267C6">
            <w:r>
              <w:t>Complete poetry task</w:t>
            </w:r>
          </w:p>
          <w:p w:rsidR="001E43C5" w:rsidRDefault="001E43C5" w:rsidP="003267C6"/>
          <w:p w:rsidR="003267C6" w:rsidRDefault="001E43C5" w:rsidP="003267C6">
            <w:r>
              <w:t xml:space="preserve">2.) </w:t>
            </w:r>
            <w:r w:rsidR="00A0089E">
              <w:t>answer questions</w:t>
            </w:r>
          </w:p>
          <w:p w:rsidR="003267C6" w:rsidRDefault="003267C6" w:rsidP="003267C6"/>
        </w:tc>
        <w:tc>
          <w:tcPr>
            <w:tcW w:w="4085" w:type="dxa"/>
          </w:tcPr>
          <w:p w:rsidR="001E43C5" w:rsidRDefault="001E43C5" w:rsidP="006D0E22">
            <w:pPr>
              <w:shd w:val="clear" w:color="auto" w:fill="FFFFFF" w:themeFill="background1"/>
              <w:rPr>
                <w:b/>
                <w:sz w:val="40"/>
                <w:szCs w:val="40"/>
                <w:highlight w:val="green"/>
              </w:rPr>
            </w:pPr>
          </w:p>
          <w:p w:rsidR="001E43C5" w:rsidRDefault="001E43C5" w:rsidP="006D0E22">
            <w:pPr>
              <w:shd w:val="clear" w:color="auto" w:fill="FFFFFF" w:themeFill="background1"/>
              <w:rPr>
                <w:b/>
                <w:sz w:val="40"/>
                <w:szCs w:val="40"/>
                <w:highlight w:val="green"/>
              </w:rPr>
            </w:pPr>
          </w:p>
          <w:p w:rsidR="00890148" w:rsidRPr="006D0E22" w:rsidRDefault="006D0E22" w:rsidP="006D0E22">
            <w:pPr>
              <w:shd w:val="clear" w:color="auto" w:fill="FFFFFF" w:themeFill="background1"/>
              <w:rPr>
                <w:b/>
                <w:sz w:val="40"/>
                <w:szCs w:val="40"/>
                <w:highlight w:val="green"/>
              </w:rPr>
            </w:pPr>
            <w:r w:rsidRPr="006D0E22">
              <w:rPr>
                <w:b/>
                <w:sz w:val="40"/>
                <w:szCs w:val="40"/>
                <w:highlight w:val="green"/>
              </w:rPr>
              <w:t>The Last Wolf- P. 102</w:t>
            </w:r>
          </w:p>
          <w:p w:rsidR="006D0E22" w:rsidRPr="006D0E22" w:rsidRDefault="006D0E22" w:rsidP="006D0E22">
            <w:pPr>
              <w:shd w:val="clear" w:color="auto" w:fill="FFFFFF" w:themeFill="background1"/>
              <w:rPr>
                <w:b/>
                <w:color w:val="FFFF00"/>
                <w:sz w:val="36"/>
                <w:szCs w:val="36"/>
                <w:highlight w:val="lightGray"/>
              </w:rPr>
            </w:pPr>
            <w:r w:rsidRPr="006D0E22">
              <w:rPr>
                <w:b/>
                <w:sz w:val="40"/>
                <w:szCs w:val="40"/>
                <w:highlight w:val="green"/>
              </w:rPr>
              <w:t>Collections Textbook</w:t>
            </w:r>
            <w:r w:rsidRPr="006D0E22">
              <w:rPr>
                <w:b/>
                <w:sz w:val="28"/>
                <w:szCs w:val="28"/>
                <w:highlight w:val="green"/>
              </w:rPr>
              <w:t>.</w:t>
            </w: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CD0907" w:rsidP="009C444D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-13970</wp:posOffset>
                  </wp:positionV>
                  <wp:extent cx="493395" cy="588010"/>
                  <wp:effectExtent l="0" t="0" r="1905" b="2540"/>
                  <wp:wrapTight wrapText="bothSides">
                    <wp:wrapPolygon edited="0">
                      <wp:start x="0" y="0"/>
                      <wp:lineTo x="0" y="20994"/>
                      <wp:lineTo x="20849" y="20994"/>
                      <wp:lineTo x="2084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-already-has-a-pencil-but-hes-still-writing-the-note-to-be-nic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</w:tcPr>
          <w:p w:rsidR="00710E87" w:rsidRPr="002A5D70" w:rsidRDefault="003267C6" w:rsidP="003267C6">
            <w:pPr>
              <w:rPr>
                <w:rFonts w:ascii="Parchment" w:hAnsi="Parchment"/>
                <w:sz w:val="80"/>
                <w:szCs w:val="80"/>
              </w:rPr>
            </w:pPr>
            <w:r w:rsidRPr="002A5D70">
              <w:rPr>
                <w:rFonts w:ascii="Parchment" w:hAnsi="Parchment"/>
                <w:sz w:val="80"/>
                <w:szCs w:val="80"/>
              </w:rPr>
              <w:t>Writing</w:t>
            </w:r>
          </w:p>
        </w:tc>
        <w:tc>
          <w:tcPr>
            <w:tcW w:w="1170" w:type="dxa"/>
          </w:tcPr>
          <w:p w:rsidR="003267C6" w:rsidRDefault="009C444D" w:rsidP="003267C6">
            <w:r>
              <w:t>Complete Writing</w:t>
            </w:r>
          </w:p>
          <w:p w:rsidR="00E9041D" w:rsidRDefault="00E9041D" w:rsidP="00711F65"/>
        </w:tc>
        <w:tc>
          <w:tcPr>
            <w:tcW w:w="4085" w:type="dxa"/>
          </w:tcPr>
          <w:p w:rsidR="0054579C" w:rsidRPr="00F70B22" w:rsidRDefault="0054579C" w:rsidP="003267C6">
            <w:pPr>
              <w:rPr>
                <w:sz w:val="40"/>
                <w:szCs w:val="40"/>
              </w:rPr>
            </w:pPr>
          </w:p>
        </w:tc>
      </w:tr>
      <w:tr w:rsidR="002A5D70" w:rsidTr="006D0E22">
        <w:tc>
          <w:tcPr>
            <w:tcW w:w="2336" w:type="dxa"/>
            <w:vAlign w:val="bottom"/>
          </w:tcPr>
          <w:p w:rsidR="003267C6" w:rsidRPr="009C444D" w:rsidRDefault="00CD0907" w:rsidP="009C444D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44"/>
                <w:szCs w:val="44"/>
              </w:rPr>
              <w:drawing>
                <wp:inline distT="0" distB="0" distL="0" distR="0">
                  <wp:extent cx="1076325" cy="742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spaper_bw3_thumb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3267C6" w:rsidRDefault="003267C6" w:rsidP="003267C6">
            <w:r>
              <w:t>Current events/</w:t>
            </w:r>
          </w:p>
          <w:p w:rsidR="003267C6" w:rsidRDefault="003267C6" w:rsidP="003267C6">
            <w:r>
              <w:t>News ELA</w:t>
            </w:r>
          </w:p>
          <w:p w:rsidR="00CD0907" w:rsidRDefault="00A0089E" w:rsidP="003267C6">
            <w:r>
              <w:t xml:space="preserve">Chose article on NEWSELA.com </w:t>
            </w:r>
          </w:p>
        </w:tc>
        <w:tc>
          <w:tcPr>
            <w:tcW w:w="1170" w:type="dxa"/>
          </w:tcPr>
          <w:p w:rsidR="009C444D" w:rsidRDefault="009C444D" w:rsidP="001E43C5"/>
        </w:tc>
        <w:tc>
          <w:tcPr>
            <w:tcW w:w="4085" w:type="dxa"/>
            <w:shd w:val="clear" w:color="auto" w:fill="FFFF00"/>
          </w:tcPr>
          <w:p w:rsidR="00711F65" w:rsidRPr="00711F65" w:rsidRDefault="00711F65" w:rsidP="003267C6">
            <w:pPr>
              <w:rPr>
                <w:b/>
                <w:sz w:val="24"/>
                <w:szCs w:val="24"/>
              </w:rPr>
            </w:pPr>
            <w:r w:rsidRPr="00711F65">
              <w:rPr>
                <w:b/>
                <w:sz w:val="24"/>
                <w:szCs w:val="24"/>
              </w:rPr>
              <w:t>Current Event</w:t>
            </w:r>
          </w:p>
          <w:p w:rsidR="00DA1766" w:rsidRDefault="00BD3215" w:rsidP="003267C6">
            <w:r>
              <w:t>News ELA</w:t>
            </w:r>
          </w:p>
          <w:p w:rsidR="00BD3215" w:rsidRDefault="001252EF" w:rsidP="003267C6">
            <w:r>
              <w:t>Use transitions words</w:t>
            </w:r>
          </w:p>
          <w:p w:rsidR="001252EF" w:rsidRDefault="00EC105E" w:rsidP="003267C6">
            <w:r>
              <w:t>a</w:t>
            </w:r>
            <w:r w:rsidR="001252EF">
              <w:t>nd phrases</w:t>
            </w:r>
          </w:p>
          <w:p w:rsidR="00BD3215" w:rsidRDefault="00BD3215" w:rsidP="003267C6"/>
        </w:tc>
      </w:tr>
      <w:tr w:rsidR="002A5D70" w:rsidTr="006D0E22">
        <w:tc>
          <w:tcPr>
            <w:tcW w:w="2336" w:type="dxa"/>
          </w:tcPr>
          <w:p w:rsidR="003267C6" w:rsidRPr="00EC105E" w:rsidRDefault="00EC105E" w:rsidP="003267C6">
            <w:pPr>
              <w:rPr>
                <w:sz w:val="24"/>
                <w:szCs w:val="24"/>
              </w:rPr>
            </w:pPr>
            <w:r w:rsidRPr="00EC105E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Due: Monday</w:t>
            </w:r>
          </w:p>
        </w:tc>
        <w:tc>
          <w:tcPr>
            <w:tcW w:w="2069" w:type="dxa"/>
          </w:tcPr>
          <w:p w:rsidR="00BD3215" w:rsidRDefault="00BD3215" w:rsidP="003267C6">
            <w:r>
              <w:t xml:space="preserve">Due:  </w:t>
            </w:r>
          </w:p>
          <w:p w:rsidR="003267C6" w:rsidRDefault="00EC105E" w:rsidP="003267C6">
            <w:r>
              <w:t>Monday</w:t>
            </w:r>
          </w:p>
        </w:tc>
        <w:tc>
          <w:tcPr>
            <w:tcW w:w="1170" w:type="dxa"/>
          </w:tcPr>
          <w:p w:rsidR="003267C6" w:rsidRDefault="00710E87" w:rsidP="00BD3215">
            <w:r>
              <w:t xml:space="preserve"> </w:t>
            </w:r>
          </w:p>
        </w:tc>
        <w:tc>
          <w:tcPr>
            <w:tcW w:w="4085" w:type="dxa"/>
          </w:tcPr>
          <w:p w:rsidR="003267C6" w:rsidRDefault="003267C6" w:rsidP="003267C6"/>
        </w:tc>
      </w:tr>
    </w:tbl>
    <w:p w:rsidR="003267C6" w:rsidRPr="00DA1766" w:rsidRDefault="003267C6">
      <w:pPr>
        <w:rPr>
          <w:rFonts w:ascii="Juice ITC" w:hAnsi="Juice ITC"/>
          <w:sz w:val="60"/>
          <w:szCs w:val="60"/>
        </w:rPr>
      </w:pPr>
    </w:p>
    <w:sectPr w:rsidR="003267C6" w:rsidRPr="00DA1766" w:rsidSect="00E90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47E"/>
    <w:multiLevelType w:val="hybridMultilevel"/>
    <w:tmpl w:val="74E4BE32"/>
    <w:lvl w:ilvl="0" w:tplc="90E29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64D9"/>
    <w:multiLevelType w:val="hybridMultilevel"/>
    <w:tmpl w:val="06A2B8EE"/>
    <w:lvl w:ilvl="0" w:tplc="F4D2D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6CAD"/>
    <w:multiLevelType w:val="hybridMultilevel"/>
    <w:tmpl w:val="0AE0AB74"/>
    <w:lvl w:ilvl="0" w:tplc="6C14B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C6"/>
    <w:rsid w:val="000238A1"/>
    <w:rsid w:val="000F5691"/>
    <w:rsid w:val="001252EF"/>
    <w:rsid w:val="00197D0A"/>
    <w:rsid w:val="001E43C5"/>
    <w:rsid w:val="001F4C7B"/>
    <w:rsid w:val="002104CF"/>
    <w:rsid w:val="002856E3"/>
    <w:rsid w:val="002A5D70"/>
    <w:rsid w:val="002E4779"/>
    <w:rsid w:val="003267C6"/>
    <w:rsid w:val="0034326D"/>
    <w:rsid w:val="00351306"/>
    <w:rsid w:val="003C2938"/>
    <w:rsid w:val="003E5C15"/>
    <w:rsid w:val="004739F2"/>
    <w:rsid w:val="004A4972"/>
    <w:rsid w:val="004C184B"/>
    <w:rsid w:val="004D3AE1"/>
    <w:rsid w:val="0052270A"/>
    <w:rsid w:val="0054579C"/>
    <w:rsid w:val="005D36B8"/>
    <w:rsid w:val="005E798C"/>
    <w:rsid w:val="006C2E53"/>
    <w:rsid w:val="006D0E22"/>
    <w:rsid w:val="00710E87"/>
    <w:rsid w:val="00711F65"/>
    <w:rsid w:val="007D6DA3"/>
    <w:rsid w:val="00890148"/>
    <w:rsid w:val="008C5C6F"/>
    <w:rsid w:val="008E2BEB"/>
    <w:rsid w:val="0093195A"/>
    <w:rsid w:val="00997E9B"/>
    <w:rsid w:val="009C444D"/>
    <w:rsid w:val="00A0089E"/>
    <w:rsid w:val="00A13F66"/>
    <w:rsid w:val="00A33D10"/>
    <w:rsid w:val="00A627CA"/>
    <w:rsid w:val="00AF47CC"/>
    <w:rsid w:val="00BD3215"/>
    <w:rsid w:val="00BE68FA"/>
    <w:rsid w:val="00CD0907"/>
    <w:rsid w:val="00DA1766"/>
    <w:rsid w:val="00E9041D"/>
    <w:rsid w:val="00E963B7"/>
    <w:rsid w:val="00EC105E"/>
    <w:rsid w:val="00EE2E27"/>
    <w:rsid w:val="00EF226A"/>
    <w:rsid w:val="00EF7EE9"/>
    <w:rsid w:val="00F70B22"/>
    <w:rsid w:val="00F72DB5"/>
    <w:rsid w:val="00F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1FB4"/>
  <w15:chartTrackingRefBased/>
  <w15:docId w15:val="{FEECFE12-4CEC-41E6-ABE9-0D1EBFA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Blair</dc:creator>
  <cp:keywords/>
  <dc:description/>
  <cp:lastModifiedBy>Jacalyn Blair</cp:lastModifiedBy>
  <cp:revision>2</cp:revision>
  <cp:lastPrinted>2021-09-22T18:06:00Z</cp:lastPrinted>
  <dcterms:created xsi:type="dcterms:W3CDTF">2021-09-27T17:43:00Z</dcterms:created>
  <dcterms:modified xsi:type="dcterms:W3CDTF">2021-09-27T17:43:00Z</dcterms:modified>
</cp:coreProperties>
</file>